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A0F0" w14:textId="37702A28" w:rsidR="0097519A" w:rsidRDefault="0097519A" w:rsidP="0097519A">
      <w:pPr>
        <w:rPr>
          <w:b/>
          <w:bCs/>
          <w:sz w:val="28"/>
          <w:szCs w:val="28"/>
        </w:rPr>
      </w:pPr>
      <w:r w:rsidRPr="00D706E9">
        <w:rPr>
          <w:b/>
          <w:bCs/>
          <w:sz w:val="28"/>
          <w:szCs w:val="28"/>
        </w:rPr>
        <w:t xml:space="preserve">MYTHOLMROYD </w:t>
      </w:r>
      <w:r w:rsidR="00D6606B" w:rsidRPr="00D706E9">
        <w:rPr>
          <w:b/>
          <w:bCs/>
          <w:sz w:val="28"/>
          <w:szCs w:val="28"/>
        </w:rPr>
        <w:t xml:space="preserve">TO HEBDEN BRIDGE </w:t>
      </w:r>
      <w:r w:rsidR="006553A0">
        <w:rPr>
          <w:b/>
          <w:bCs/>
          <w:sz w:val="28"/>
          <w:szCs w:val="28"/>
        </w:rPr>
        <w:t xml:space="preserve">– THERE AND BACK – THE </w:t>
      </w:r>
      <w:r w:rsidR="00392827">
        <w:rPr>
          <w:b/>
          <w:bCs/>
          <w:sz w:val="28"/>
          <w:szCs w:val="28"/>
        </w:rPr>
        <w:t>RAW</w:t>
      </w:r>
      <w:r>
        <w:rPr>
          <w:b/>
          <w:bCs/>
          <w:sz w:val="28"/>
          <w:szCs w:val="28"/>
        </w:rPr>
        <w:t xml:space="preserve"> LANE</w:t>
      </w:r>
      <w:r w:rsidR="006553A0">
        <w:rPr>
          <w:b/>
          <w:bCs/>
          <w:sz w:val="28"/>
          <w:szCs w:val="28"/>
        </w:rPr>
        <w:t xml:space="preserve"> WALK</w:t>
      </w:r>
    </w:p>
    <w:p w14:paraId="09C7D3E9" w14:textId="7392BD6E" w:rsidR="006553A0" w:rsidRPr="00490625" w:rsidRDefault="006553A0" w:rsidP="006553A0">
      <w:pPr>
        <w:rPr>
          <w:i/>
          <w:iCs/>
        </w:rPr>
      </w:pPr>
      <w:r>
        <w:rPr>
          <w:i/>
          <w:iCs/>
        </w:rPr>
        <w:t>Throstle Bower</w:t>
      </w:r>
      <w:r w:rsidRPr="00490625">
        <w:rPr>
          <w:i/>
          <w:iCs/>
        </w:rPr>
        <w:t xml:space="preserve"> – Raw Lane – Foster Clough</w:t>
      </w:r>
      <w:r>
        <w:rPr>
          <w:i/>
          <w:iCs/>
        </w:rPr>
        <w:t xml:space="preserve"> -</w:t>
      </w:r>
      <w:r w:rsidRPr="00490625">
        <w:rPr>
          <w:i/>
          <w:iCs/>
        </w:rPr>
        <w:t xml:space="preserve"> Burlees Lane - Nutclough</w:t>
      </w:r>
    </w:p>
    <w:tbl>
      <w:tblPr>
        <w:tblStyle w:val="TableGrid"/>
        <w:tblW w:w="0" w:type="auto"/>
        <w:shd w:val="clear" w:color="auto" w:fill="F7CAAC" w:themeFill="accent2" w:themeFillTint="66"/>
        <w:tblLook w:val="04A0" w:firstRow="1" w:lastRow="0" w:firstColumn="1" w:lastColumn="0" w:noHBand="0" w:noVBand="1"/>
      </w:tblPr>
      <w:tblGrid>
        <w:gridCol w:w="9736"/>
      </w:tblGrid>
      <w:tr w:rsidR="003D3B9D" w14:paraId="7F1DB3F1" w14:textId="77777777" w:rsidTr="003D6ACE">
        <w:tc>
          <w:tcPr>
            <w:tcW w:w="9736" w:type="dxa"/>
            <w:shd w:val="clear" w:color="auto" w:fill="F7CAAC" w:themeFill="accent2" w:themeFillTint="66"/>
          </w:tcPr>
          <w:p w14:paraId="77F196A2" w14:textId="028F4060" w:rsidR="003D3B9D" w:rsidRDefault="003D3B9D" w:rsidP="00B776BA">
            <w:pPr>
              <w:spacing w:before="240"/>
            </w:pPr>
            <w:r>
              <w:t xml:space="preserve">Distance and time - </w:t>
            </w:r>
            <w:r w:rsidR="00B776BA">
              <w:t>2</w:t>
            </w:r>
            <w:r>
              <w:t xml:space="preserve"> </w:t>
            </w:r>
            <w:r w:rsidRPr="00AC1C19">
              <w:t>miles</w:t>
            </w:r>
            <w:r>
              <w:t xml:space="preserve">, </w:t>
            </w:r>
            <w:r w:rsidRPr="00AC1C19">
              <w:t xml:space="preserve">allow </w:t>
            </w:r>
            <w:r>
              <w:t xml:space="preserve">about </w:t>
            </w:r>
            <w:r w:rsidRPr="00AC1C19">
              <w:t>an hour</w:t>
            </w:r>
            <w:r w:rsidR="00B776BA">
              <w:t xml:space="preserve"> and a half</w:t>
            </w:r>
          </w:p>
          <w:p w14:paraId="0A2CAC55" w14:textId="6C586B38" w:rsidR="003D3B9D" w:rsidRDefault="003D3B9D" w:rsidP="00B776BA">
            <w:pPr>
              <w:spacing w:before="240"/>
            </w:pPr>
            <w:r>
              <w:t>Things to watch out for –</w:t>
            </w:r>
            <w:r w:rsidR="00D6606B">
              <w:t xml:space="preserve"> </w:t>
            </w:r>
            <w:r w:rsidR="006553A0">
              <w:t>panoramic</w:t>
            </w:r>
            <w:r>
              <w:t xml:space="preserve"> views </w:t>
            </w:r>
            <w:r w:rsidR="006100B9">
              <w:t>across</w:t>
            </w:r>
            <w:r>
              <w:t xml:space="preserve"> the valley</w:t>
            </w:r>
            <w:r w:rsidR="00D6606B">
              <w:t>, the lovely Nutclough</w:t>
            </w:r>
            <w:r w:rsidR="006553A0">
              <w:t>, Foster Clough stream, Llamas</w:t>
            </w:r>
            <w:r w:rsidR="00D6606B">
              <w:t xml:space="preserve"> </w:t>
            </w:r>
          </w:p>
          <w:p w14:paraId="47EFEE34" w14:textId="4EACB72D" w:rsidR="003D3B9D" w:rsidRDefault="003D3B9D" w:rsidP="00B776BA">
            <w:pPr>
              <w:spacing w:before="240"/>
            </w:pPr>
            <w:r w:rsidRPr="00AC1C19">
              <w:t xml:space="preserve">Starting </w:t>
            </w:r>
            <w:r>
              <w:t>point - T</w:t>
            </w:r>
            <w:r w:rsidRPr="00AC1C19">
              <w:t xml:space="preserve">he board </w:t>
            </w:r>
            <w:r w:rsidR="00D6606B">
              <w:t>at the dusty Miller</w:t>
            </w:r>
            <w:r w:rsidRPr="00AC1C19">
              <w:t xml:space="preserve"> in the centre of town</w:t>
            </w:r>
            <w:r>
              <w:t xml:space="preserve">. </w:t>
            </w:r>
          </w:p>
          <w:p w14:paraId="5CB5B4FF" w14:textId="4F710E29" w:rsidR="003D3B9D" w:rsidRDefault="006100B9" w:rsidP="00D6606B">
            <w:pPr>
              <w:spacing w:before="240"/>
            </w:pPr>
            <w:r>
              <w:t>To take out a bit of the road climb, you could get the 597 bus from Hebden Bridge to Banksfield estate joining at point 2</w:t>
            </w:r>
            <w:r w:rsidR="006553A0">
              <w:t>. It is possible to do this walk with a bugg</w:t>
            </w:r>
            <w:r w:rsidR="001515FB">
              <w:t>y</w:t>
            </w:r>
            <w:r w:rsidR="006553A0">
              <w:t>.</w:t>
            </w:r>
          </w:p>
          <w:p w14:paraId="42DEF9B0" w14:textId="68BAAE18" w:rsidR="006100B9" w:rsidRDefault="006100B9" w:rsidP="00D6606B">
            <w:pPr>
              <w:spacing w:before="240"/>
            </w:pPr>
          </w:p>
        </w:tc>
      </w:tr>
    </w:tbl>
    <w:p w14:paraId="2EEDEF75" w14:textId="552C4BE6" w:rsidR="0097519A" w:rsidRDefault="0097519A" w:rsidP="003D3B9D">
      <w:pPr>
        <w:pStyle w:val="ListParagraph"/>
        <w:numPr>
          <w:ilvl w:val="0"/>
          <w:numId w:val="1"/>
        </w:numPr>
        <w:spacing w:before="240" w:after="240"/>
      </w:pPr>
      <w:r w:rsidRPr="0097519A">
        <w:t xml:space="preserve">Leaving the </w:t>
      </w:r>
      <w:r w:rsidR="00D6606B">
        <w:t xml:space="preserve">Dusty Miller, head past the war memorial and at the end of the shops turn left on the Midgley road </w:t>
      </w:r>
    </w:p>
    <w:p w14:paraId="102407EA" w14:textId="77777777" w:rsidR="003D3B9D" w:rsidRPr="0097519A" w:rsidRDefault="003D3B9D" w:rsidP="003D3B9D">
      <w:pPr>
        <w:pStyle w:val="ListParagraph"/>
        <w:spacing w:before="240" w:after="240"/>
        <w:ind w:left="851"/>
      </w:pPr>
    </w:p>
    <w:p w14:paraId="79081F63" w14:textId="3B3F658D" w:rsidR="0097519A" w:rsidRPr="0097519A" w:rsidRDefault="00D6606B" w:rsidP="0097519A">
      <w:pPr>
        <w:pStyle w:val="ListParagraph"/>
        <w:numPr>
          <w:ilvl w:val="0"/>
          <w:numId w:val="1"/>
        </w:numPr>
      </w:pPr>
      <w:r>
        <w:t xml:space="preserve">Walk up Midgley road for about </w:t>
      </w:r>
      <w:r w:rsidR="004E35AC">
        <w:t>6</w:t>
      </w:r>
      <w:r>
        <w:t>00 metres, passing Calder High School on your right</w:t>
      </w:r>
    </w:p>
    <w:p w14:paraId="47A90888" w14:textId="77777777" w:rsidR="0097519A" w:rsidRPr="0097519A" w:rsidRDefault="0097519A" w:rsidP="0097519A">
      <w:pPr>
        <w:pStyle w:val="ListParagraph"/>
      </w:pPr>
    </w:p>
    <w:p w14:paraId="303A1124" w14:textId="77777777" w:rsidR="007C42FA" w:rsidRDefault="00D6606B" w:rsidP="007C42FA">
      <w:pPr>
        <w:pStyle w:val="ListParagraph"/>
        <w:numPr>
          <w:ilvl w:val="0"/>
          <w:numId w:val="1"/>
        </w:numPr>
        <w:spacing w:after="240"/>
        <w:contextualSpacing w:val="0"/>
      </w:pPr>
      <w:r>
        <w:t>Just before the road turns to the right</w:t>
      </w:r>
      <w:r w:rsidR="007C42FA">
        <w:t xml:space="preserve">, </w:t>
      </w:r>
      <w:r>
        <w:t xml:space="preserve">take the </w:t>
      </w:r>
      <w:r w:rsidR="004E35AC">
        <w:t>rough tarmac drive</w:t>
      </w:r>
      <w:r>
        <w:t xml:space="preserve"> going off to your left</w:t>
      </w:r>
      <w:r w:rsidR="004E35AC">
        <w:t>. At the fork, keep straight ahead</w:t>
      </w:r>
    </w:p>
    <w:p w14:paraId="3EB06A7E" w14:textId="77777777" w:rsidR="007C42FA" w:rsidRDefault="007C42FA" w:rsidP="007C42FA">
      <w:pPr>
        <w:pStyle w:val="ListParagraph"/>
      </w:pPr>
    </w:p>
    <w:p w14:paraId="77962782" w14:textId="569FC9C1" w:rsidR="00D6606B" w:rsidRDefault="007C42FA" w:rsidP="0097519A">
      <w:pPr>
        <w:pStyle w:val="ListParagraph"/>
        <w:numPr>
          <w:ilvl w:val="0"/>
          <w:numId w:val="1"/>
        </w:numPr>
        <w:spacing w:after="240"/>
        <w:contextualSpacing w:val="0"/>
      </w:pPr>
      <w:r>
        <w:t>At Throstle Bower farm go through the gate and turn left between the house and the old stables. At the end of the yard you go up an old partly paved path which turns right up hill</w:t>
      </w:r>
      <w:r w:rsidR="006553A0">
        <w:t xml:space="preserve"> -</w:t>
      </w:r>
      <w:r w:rsidRPr="007C42FA">
        <w:t xml:space="preserve"> </w:t>
      </w:r>
      <w:r w:rsidR="006553A0">
        <w:t>i</w:t>
      </w:r>
      <w:r>
        <w:t>t’s a bit of a steep climb so take your time</w:t>
      </w:r>
    </w:p>
    <w:p w14:paraId="5676A514" w14:textId="77777777" w:rsidR="00D6606B" w:rsidRDefault="00D6606B" w:rsidP="00D6606B">
      <w:pPr>
        <w:pStyle w:val="ListParagraph"/>
      </w:pPr>
    </w:p>
    <w:p w14:paraId="03C8F610" w14:textId="263279AF" w:rsidR="00D6606B" w:rsidRDefault="007C42FA" w:rsidP="00D6606B">
      <w:pPr>
        <w:pStyle w:val="ListParagraph"/>
        <w:numPr>
          <w:ilvl w:val="0"/>
          <w:numId w:val="1"/>
        </w:numPr>
        <w:spacing w:after="240"/>
        <w:contextualSpacing w:val="0"/>
      </w:pPr>
      <w:r>
        <w:t>Towards the top, the path turns to the left, go straight ahead past the stables and then keep straight ahead on the concrete track which becomes a narrow tarmac road. The road starts of skirting to hillside and then gently climbs up</w:t>
      </w:r>
      <w:r>
        <w:br/>
      </w:r>
    </w:p>
    <w:p w14:paraId="7F195F75" w14:textId="7B00A20D" w:rsidR="00D6606B" w:rsidRDefault="007C42FA" w:rsidP="00D6606B">
      <w:pPr>
        <w:pStyle w:val="ListParagraph"/>
        <w:numPr>
          <w:ilvl w:val="0"/>
          <w:numId w:val="1"/>
        </w:numPr>
        <w:spacing w:after="240"/>
        <w:contextualSpacing w:val="0"/>
      </w:pPr>
      <w:r>
        <w:t xml:space="preserve">You emerge into a junction of lanes </w:t>
      </w:r>
      <w:r w:rsidR="006553A0">
        <w:t>around a cluster of houses</w:t>
      </w:r>
      <w:r>
        <w:t xml:space="preserve"> where are you go straight ahead uphill on a tarmac lane </w:t>
      </w:r>
      <w:r>
        <w:br/>
      </w:r>
    </w:p>
    <w:p w14:paraId="733740F5" w14:textId="0241E563" w:rsidR="00D6606B" w:rsidRDefault="007C42FA" w:rsidP="00D6606B">
      <w:pPr>
        <w:pStyle w:val="ListParagraph"/>
        <w:numPr>
          <w:ilvl w:val="0"/>
          <w:numId w:val="1"/>
        </w:numPr>
        <w:spacing w:after="240"/>
        <w:contextualSpacing w:val="0"/>
      </w:pPr>
      <w:r>
        <w:lastRenderedPageBreak/>
        <w:t>At the hairpin bend you go straight ahead on a track. At the first house go straight ahead. The track now has a range of different surfaces.</w:t>
      </w:r>
      <w:r>
        <w:br/>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46"/>
      </w:tblGrid>
      <w:tr w:rsidR="006553A0" w14:paraId="2ABD6AEF" w14:textId="77777777" w:rsidTr="001515FB">
        <w:tc>
          <w:tcPr>
            <w:tcW w:w="5299" w:type="dxa"/>
          </w:tcPr>
          <w:p w14:paraId="206D48B7" w14:textId="77777777" w:rsidR="006553A0" w:rsidRDefault="006553A0" w:rsidP="006553A0">
            <w:pPr>
              <w:pStyle w:val="ListParagraph"/>
              <w:numPr>
                <w:ilvl w:val="0"/>
                <w:numId w:val="1"/>
              </w:numPr>
              <w:spacing w:after="240"/>
              <w:contextualSpacing w:val="0"/>
            </w:pPr>
            <w:r>
              <w:t>After about ½ km watch out for a finger post off to the left which says public footpath</w:t>
            </w:r>
            <w:r>
              <w:br/>
            </w:r>
          </w:p>
          <w:p w14:paraId="622197D6" w14:textId="2C47BA64" w:rsidR="006553A0" w:rsidRPr="006553A0" w:rsidRDefault="006553A0" w:rsidP="006553A0">
            <w:pPr>
              <w:pStyle w:val="ListParagraph"/>
              <w:spacing w:after="240"/>
              <w:ind w:left="0"/>
              <w:contextualSpacing w:val="0"/>
              <w:rPr>
                <w:i/>
                <w:iCs/>
              </w:rPr>
            </w:pPr>
            <w:r w:rsidRPr="006553A0">
              <w:rPr>
                <w:i/>
                <w:iCs/>
              </w:rPr>
              <w:t xml:space="preserve">Here you have an alternative more suited for buggies. You can walk right to the end of Raw lane where you meet a road. Here you turn left downhill </w:t>
            </w:r>
            <w:r>
              <w:rPr>
                <w:i/>
                <w:iCs/>
              </w:rPr>
              <w:t>which if you keep going you will pass Doddnaze estate and Birchcliffe to arrive in the centre of Hebden Bridge</w:t>
            </w:r>
          </w:p>
        </w:tc>
        <w:tc>
          <w:tcPr>
            <w:tcW w:w="4442" w:type="dxa"/>
          </w:tcPr>
          <w:p w14:paraId="10EDCD8D" w14:textId="77777777" w:rsidR="006553A0" w:rsidRDefault="006553A0" w:rsidP="006553A0">
            <w:pPr>
              <w:pStyle w:val="ListParagraph"/>
              <w:spacing w:after="240"/>
              <w:ind w:left="0"/>
              <w:contextualSpacing w:val="0"/>
              <w:rPr>
                <w:noProof/>
              </w:rPr>
            </w:pPr>
            <w:r>
              <w:rPr>
                <w:noProof/>
              </w:rPr>
              <w:drawing>
                <wp:inline distT="0" distB="0" distL="0" distR="0" wp14:anchorId="1E3DD128" wp14:editId="6B440A30">
                  <wp:extent cx="2869219" cy="21526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2375" cy="2177526"/>
                          </a:xfrm>
                          <a:prstGeom prst="rect">
                            <a:avLst/>
                          </a:prstGeom>
                          <a:noFill/>
                          <a:ln>
                            <a:noFill/>
                          </a:ln>
                        </pic:spPr>
                      </pic:pic>
                    </a:graphicData>
                  </a:graphic>
                </wp:inline>
              </w:drawing>
            </w:r>
          </w:p>
          <w:p w14:paraId="3DCADE42" w14:textId="2E5448BC" w:rsidR="006553A0" w:rsidRPr="001515FB" w:rsidRDefault="006553A0" w:rsidP="001515FB">
            <w:pPr>
              <w:tabs>
                <w:tab w:val="left" w:pos="3690"/>
              </w:tabs>
              <w:jc w:val="center"/>
              <w:rPr>
                <w:sz w:val="20"/>
                <w:szCs w:val="20"/>
              </w:rPr>
            </w:pPr>
            <w:r w:rsidRPr="001515FB">
              <w:rPr>
                <w:sz w:val="20"/>
                <w:szCs w:val="20"/>
              </w:rPr>
              <w:t>The turning off Raw Lane</w:t>
            </w:r>
          </w:p>
        </w:tc>
      </w:tr>
    </w:tbl>
    <w:p w14:paraId="3CA132A9" w14:textId="1B517E77" w:rsidR="00D6606B" w:rsidRDefault="00D6606B" w:rsidP="007C42FA">
      <w:pPr>
        <w:spacing w:after="240"/>
      </w:pPr>
    </w:p>
    <w:p w14:paraId="64BD9135" w14:textId="77777777" w:rsidR="007C42FA" w:rsidRDefault="007C42FA" w:rsidP="00D6606B">
      <w:pPr>
        <w:pStyle w:val="ListParagraph"/>
        <w:numPr>
          <w:ilvl w:val="0"/>
          <w:numId w:val="1"/>
        </w:numPr>
        <w:spacing w:after="240"/>
        <w:contextualSpacing w:val="0"/>
      </w:pPr>
      <w:r>
        <w:t xml:space="preserve">Continuing our walk, go down the path for 50 metres and at a finger post go through a metal gate on the right. Follow the path along the fence line </w:t>
      </w:r>
    </w:p>
    <w:p w14:paraId="4C08C5DD" w14:textId="0D7FAF32" w:rsidR="00D6606B" w:rsidRDefault="007C42FA" w:rsidP="00D6606B">
      <w:pPr>
        <w:pStyle w:val="ListParagraph"/>
        <w:numPr>
          <w:ilvl w:val="0"/>
          <w:numId w:val="1"/>
        </w:numPr>
        <w:spacing w:after="240"/>
        <w:contextualSpacing w:val="0"/>
      </w:pPr>
      <w:r>
        <w:t>Cross the stile and follow a broken-down wall. Just after some Holly</w:t>
      </w:r>
      <w:r w:rsidR="006100B9">
        <w:t xml:space="preserve"> </w:t>
      </w:r>
      <w:r>
        <w:t>trees there is a gap in the wall and you can see the footpath going off diagonally to the left</w:t>
      </w:r>
    </w:p>
    <w:p w14:paraId="6EF5C19A" w14:textId="7670C4DD" w:rsidR="008F3397" w:rsidRDefault="006100B9" w:rsidP="008F3397">
      <w:pPr>
        <w:pStyle w:val="ListParagraph"/>
        <w:numPr>
          <w:ilvl w:val="0"/>
          <w:numId w:val="1"/>
        </w:numPr>
        <w:spacing w:after="240"/>
        <w:contextualSpacing w:val="0"/>
      </w:pPr>
      <w:r>
        <w:t xml:space="preserve">The path drops down to the corner of the field by a </w:t>
      </w:r>
      <w:r w:rsidR="001515FB">
        <w:t xml:space="preserve">terrace of </w:t>
      </w:r>
      <w:r>
        <w:t>house</w:t>
      </w:r>
      <w:r w:rsidR="001515FB">
        <w:t>s</w:t>
      </w:r>
      <w:r>
        <w:t>. Go through the gate and turn right on to Burlees Lane which you walk right to the end</w:t>
      </w:r>
    </w:p>
    <w:p w14:paraId="09E8CE1E" w14:textId="5F3D38DC" w:rsidR="008F3397" w:rsidRDefault="008F3397" w:rsidP="0097519A">
      <w:pPr>
        <w:pStyle w:val="ListParagraph"/>
        <w:numPr>
          <w:ilvl w:val="0"/>
          <w:numId w:val="1"/>
        </w:numPr>
        <w:spacing w:after="240"/>
        <w:contextualSpacing w:val="0"/>
      </w:pPr>
      <w:r>
        <w:t xml:space="preserve">At the junction cross over </w:t>
      </w:r>
      <w:r w:rsidR="006100B9">
        <w:t xml:space="preserve">the road </w:t>
      </w:r>
      <w:r>
        <w:t>to a track which you follow for 150 metres where, at a crossroads you turn left down a wide path</w:t>
      </w:r>
      <w:r w:rsidR="006100B9">
        <w:t>, going through a metal gate</w:t>
      </w:r>
      <w:r>
        <w:t>. At the bottom</w:t>
      </w:r>
      <w:r w:rsidR="006100B9">
        <w:t xml:space="preserve"> of the path</w:t>
      </w:r>
      <w:r>
        <w:t xml:space="preserve">, cross the road on </w:t>
      </w:r>
      <w:r w:rsidR="006100B9">
        <w:t xml:space="preserve">to </w:t>
      </w:r>
      <w:r>
        <w:t>a narrow path which descends to a wider track where you turn right to Hurst Bridge.</w:t>
      </w:r>
    </w:p>
    <w:p w14:paraId="66E49BF1" w14:textId="24822013" w:rsidR="006100B9" w:rsidRDefault="001515FB" w:rsidP="0097519A">
      <w:pPr>
        <w:pStyle w:val="ListParagraph"/>
        <w:numPr>
          <w:ilvl w:val="0"/>
          <w:numId w:val="1"/>
        </w:numPr>
        <w:spacing w:after="240"/>
        <w:contextualSpacing w:val="0"/>
      </w:pPr>
      <w:r>
        <w:t>Coming off the bridge t</w:t>
      </w:r>
      <w:r w:rsidR="006100B9">
        <w:t xml:space="preserve">urn left </w:t>
      </w:r>
      <w:r w:rsidR="003D6ACE">
        <w:t xml:space="preserve">on the path which </w:t>
      </w:r>
      <w:r>
        <w:t xml:space="preserve">heads downhill </w:t>
      </w:r>
      <w:r w:rsidR="003D6ACE">
        <w:t>follow</w:t>
      </w:r>
      <w:r>
        <w:t>ing</w:t>
      </w:r>
      <w:r w:rsidR="003D6ACE">
        <w:t xml:space="preserve"> above the stream. The path descends to the old mill dam where you might want to linger and watch some of the wild life.</w:t>
      </w:r>
    </w:p>
    <w:p w14:paraId="3999C327" w14:textId="1E9644F1" w:rsidR="003D6ACE" w:rsidRDefault="003D6ACE" w:rsidP="0097519A">
      <w:pPr>
        <w:pStyle w:val="ListParagraph"/>
        <w:numPr>
          <w:ilvl w:val="0"/>
          <w:numId w:val="1"/>
        </w:numPr>
        <w:spacing w:after="240"/>
        <w:contextualSpacing w:val="0"/>
      </w:pPr>
      <w:r>
        <w:t>Drop down a set of stone steps and keep ahead on a track which gradually descends to the main road.</w:t>
      </w:r>
    </w:p>
    <w:p w14:paraId="31A3426E" w14:textId="60079970" w:rsidR="003D6ACE" w:rsidRDefault="003D6ACE" w:rsidP="0097519A">
      <w:pPr>
        <w:pStyle w:val="ListParagraph"/>
        <w:numPr>
          <w:ilvl w:val="0"/>
          <w:numId w:val="1"/>
        </w:numPr>
        <w:spacing w:after="240"/>
        <w:contextualSpacing w:val="0"/>
      </w:pPr>
      <w:r>
        <w:t>Turn left down the main road and you will shortly see the town centre below you</w:t>
      </w:r>
    </w:p>
    <w:p w14:paraId="5561A83E" w14:textId="5C193276" w:rsidR="006100B9" w:rsidRPr="006100B9" w:rsidRDefault="006100B9" w:rsidP="003D3B9D">
      <w:pPr>
        <w:pStyle w:val="ListParagraph"/>
        <w:rPr>
          <w:b/>
          <w:bCs/>
        </w:rPr>
      </w:pPr>
      <w:r w:rsidRPr="006100B9">
        <w:rPr>
          <w:b/>
          <w:bCs/>
        </w:rPr>
        <w:lastRenderedPageBreak/>
        <w:t>Repairs</w:t>
      </w:r>
      <w:r w:rsidR="003D6ACE">
        <w:rPr>
          <w:b/>
          <w:bCs/>
        </w:rPr>
        <w:t xml:space="preserve"> needed</w:t>
      </w:r>
    </w:p>
    <w:p w14:paraId="393DBA69" w14:textId="77777777" w:rsidR="006100B9" w:rsidRDefault="006100B9" w:rsidP="003D3B9D">
      <w:pPr>
        <w:pStyle w:val="ListParagraph"/>
      </w:pPr>
    </w:p>
    <w:p w14:paraId="728BAEE2" w14:textId="77777777" w:rsidR="003D6ACE" w:rsidRDefault="003D6ACE" w:rsidP="003D6ACE">
      <w:pPr>
        <w:pStyle w:val="ListParagraph"/>
        <w:numPr>
          <w:ilvl w:val="0"/>
          <w:numId w:val="4"/>
        </w:numPr>
      </w:pPr>
      <w:r>
        <w:t>D</w:t>
      </w:r>
      <w:r w:rsidR="007C42FA">
        <w:t>ark lane</w:t>
      </w:r>
      <w:r w:rsidR="004E35AC">
        <w:t xml:space="preserve"> needs cutting back</w:t>
      </w:r>
    </w:p>
    <w:p w14:paraId="525718F2" w14:textId="77777777" w:rsidR="003D6ACE" w:rsidRDefault="004E35AC" w:rsidP="003D6ACE">
      <w:pPr>
        <w:pStyle w:val="ListParagraph"/>
        <w:numPr>
          <w:ilvl w:val="0"/>
          <w:numId w:val="4"/>
        </w:numPr>
      </w:pPr>
      <w:r>
        <w:t>At the hairpin bend needs a four</w:t>
      </w:r>
      <w:r w:rsidR="003D6ACE">
        <w:t>-</w:t>
      </w:r>
      <w:r>
        <w:t xml:space="preserve">way waymark </w:t>
      </w:r>
    </w:p>
    <w:p w14:paraId="2CD8219B" w14:textId="2F154E9F" w:rsidR="004E35AC" w:rsidRDefault="004E35AC" w:rsidP="003D6ACE">
      <w:pPr>
        <w:pStyle w:val="ListParagraph"/>
        <w:numPr>
          <w:ilvl w:val="0"/>
          <w:numId w:val="4"/>
        </w:numPr>
      </w:pPr>
      <w:r>
        <w:br/>
      </w:r>
    </w:p>
    <w:sectPr w:rsidR="004E35AC" w:rsidSect="008F0E1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1F1A"/>
    <w:multiLevelType w:val="hybridMultilevel"/>
    <w:tmpl w:val="C744FD76"/>
    <w:lvl w:ilvl="0" w:tplc="08090001">
      <w:start w:val="1"/>
      <w:numFmt w:val="bullet"/>
      <w:lvlText w:val=""/>
      <w:lvlJc w:val="left"/>
      <w:pPr>
        <w:ind w:left="1571" w:hanging="360"/>
      </w:pPr>
      <w:rPr>
        <w:rFonts w:ascii="Symbol" w:hAnsi="Symbol" w:cs="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1" w15:restartNumberingAfterBreak="0">
    <w:nsid w:val="3EED44D0"/>
    <w:multiLevelType w:val="hybridMultilevel"/>
    <w:tmpl w:val="54F6CA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5896658"/>
    <w:multiLevelType w:val="hybridMultilevel"/>
    <w:tmpl w:val="3D207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CD6633"/>
    <w:multiLevelType w:val="hybridMultilevel"/>
    <w:tmpl w:val="76FABA24"/>
    <w:lvl w:ilvl="0" w:tplc="7CC646CE">
      <w:start w:val="1"/>
      <w:numFmt w:val="decimal"/>
      <w:lvlText w:val="%1."/>
      <w:lvlJc w:val="left"/>
      <w:pPr>
        <w:ind w:left="85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9A"/>
    <w:rsid w:val="00014D67"/>
    <w:rsid w:val="000858DF"/>
    <w:rsid w:val="0014781F"/>
    <w:rsid w:val="001515FB"/>
    <w:rsid w:val="002C1E34"/>
    <w:rsid w:val="00392827"/>
    <w:rsid w:val="003D3B9D"/>
    <w:rsid w:val="003D6ACE"/>
    <w:rsid w:val="004E35AC"/>
    <w:rsid w:val="0054250E"/>
    <w:rsid w:val="006100B9"/>
    <w:rsid w:val="006553A0"/>
    <w:rsid w:val="006B5D4A"/>
    <w:rsid w:val="007C42FA"/>
    <w:rsid w:val="007D0102"/>
    <w:rsid w:val="00822D41"/>
    <w:rsid w:val="008F0E11"/>
    <w:rsid w:val="008F3397"/>
    <w:rsid w:val="00920F7A"/>
    <w:rsid w:val="0097519A"/>
    <w:rsid w:val="009D093F"/>
    <w:rsid w:val="00B776BA"/>
    <w:rsid w:val="00C26FAA"/>
    <w:rsid w:val="00C94C92"/>
    <w:rsid w:val="00D6606B"/>
    <w:rsid w:val="00E20595"/>
    <w:rsid w:val="00F9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36E7"/>
  <w15:chartTrackingRefBased/>
  <w15:docId w15:val="{1AB03662-A0BB-48AD-A9F8-6A81DAF2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9A"/>
    <w:rPr>
      <w:rFonts w:ascii="Verdana" w:hAnsi="Verdana"/>
      <w:sz w:val="24"/>
      <w:szCs w:val="24"/>
    </w:rPr>
  </w:style>
  <w:style w:type="paragraph" w:styleId="Heading1">
    <w:name w:val="heading 1"/>
    <w:basedOn w:val="Normal"/>
    <w:next w:val="Normal"/>
    <w:link w:val="Heading1Char"/>
    <w:uiPriority w:val="9"/>
    <w:qFormat/>
    <w:rsid w:val="00E20595"/>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20595"/>
    <w:pPr>
      <w:keepNext/>
      <w:keepLines/>
      <w:spacing w:before="40" w:after="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95"/>
    <w:rPr>
      <w:rFonts w:ascii="Verdana" w:eastAsiaTheme="majorEastAsia" w:hAnsi="Verdana" w:cstheme="majorBidi"/>
      <w:b/>
      <w:color w:val="2F5496" w:themeColor="accent1" w:themeShade="BF"/>
      <w:sz w:val="32"/>
      <w:szCs w:val="32"/>
    </w:rPr>
  </w:style>
  <w:style w:type="character" w:customStyle="1" w:styleId="Heading2Char">
    <w:name w:val="Heading 2 Char"/>
    <w:basedOn w:val="DefaultParagraphFont"/>
    <w:link w:val="Heading2"/>
    <w:uiPriority w:val="9"/>
    <w:rsid w:val="00E20595"/>
    <w:rPr>
      <w:rFonts w:ascii="Verdana" w:eastAsiaTheme="majorEastAsia" w:hAnsi="Verdana" w:cstheme="majorBidi"/>
      <w:b/>
      <w:color w:val="2F5496" w:themeColor="accent1" w:themeShade="BF"/>
      <w:sz w:val="28"/>
      <w:szCs w:val="26"/>
    </w:rPr>
  </w:style>
  <w:style w:type="paragraph" w:styleId="Title">
    <w:name w:val="Title"/>
    <w:basedOn w:val="Normal"/>
    <w:next w:val="Normal"/>
    <w:link w:val="TitleChar"/>
    <w:uiPriority w:val="10"/>
    <w:qFormat/>
    <w:rsid w:val="002C1E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E3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519A"/>
    <w:pPr>
      <w:ind w:left="720"/>
      <w:contextualSpacing/>
    </w:pPr>
  </w:style>
  <w:style w:type="table" w:styleId="TableGrid">
    <w:name w:val="Table Grid"/>
    <w:basedOn w:val="TableNormal"/>
    <w:uiPriority w:val="39"/>
    <w:rsid w:val="003D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8</cp:revision>
  <dcterms:created xsi:type="dcterms:W3CDTF">2020-04-25T10:43:00Z</dcterms:created>
  <dcterms:modified xsi:type="dcterms:W3CDTF">2020-05-14T14:39:00Z</dcterms:modified>
</cp:coreProperties>
</file>